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B312" w14:textId="45471D19" w:rsidR="001864D7" w:rsidRDefault="00A75488">
      <w:pPr>
        <w:jc w:val="center"/>
        <w:rPr>
          <w:b/>
          <w:sz w:val="24"/>
          <w:szCs w:val="24"/>
          <w:u w:val="single"/>
        </w:rPr>
      </w:pPr>
      <w:r>
        <w:rPr>
          <w:noProof/>
          <w:u w:val="single"/>
        </w:rPr>
        <w:drawing>
          <wp:anchor distT="0" distB="0" distL="114300" distR="114300" simplePos="0" relativeHeight="251658240" behindDoc="1" locked="0" layoutInCell="1" allowOverlap="1" wp14:anchorId="58AEB360" wp14:editId="7AB466D3">
            <wp:simplePos x="0" y="0"/>
            <wp:positionH relativeFrom="column">
              <wp:posOffset>1647190</wp:posOffset>
            </wp:positionH>
            <wp:positionV relativeFrom="paragraph">
              <wp:posOffset>0</wp:posOffset>
            </wp:positionV>
            <wp:extent cx="2856865" cy="1480820"/>
            <wp:effectExtent l="0" t="0" r="635" b="508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2856865" cy="1480820"/>
                    </a:xfrm>
                    <a:prstGeom prst="rect">
                      <a:avLst/>
                    </a:prstGeom>
                    <a:ln/>
                  </pic:spPr>
                </pic:pic>
              </a:graphicData>
            </a:graphic>
            <wp14:sizeRelV relativeFrom="margin">
              <wp14:pctHeight>0</wp14:pctHeight>
            </wp14:sizeRelV>
          </wp:anchor>
        </w:drawing>
      </w:r>
      <w:r w:rsidR="002D13AB">
        <w:rPr>
          <w:b/>
          <w:sz w:val="24"/>
          <w:szCs w:val="24"/>
          <w:u w:val="single"/>
        </w:rPr>
        <w:t>MEETING MINUTES</w:t>
      </w:r>
    </w:p>
    <w:p w14:paraId="58AEB313" w14:textId="6C3006B1" w:rsidR="001864D7" w:rsidRDefault="001864D7">
      <w:pPr>
        <w:rPr>
          <w:u w:val="single"/>
        </w:rPr>
      </w:pPr>
    </w:p>
    <w:tbl>
      <w:tblPr>
        <w:tblStyle w:val="1"/>
        <w:tblW w:w="11398"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3330"/>
        <w:gridCol w:w="5188"/>
      </w:tblGrid>
      <w:tr w:rsidR="001864D7" w14:paraId="58AEB315" w14:textId="77777777" w:rsidTr="007F2CFB">
        <w:trPr>
          <w:trHeight w:val="8"/>
        </w:trPr>
        <w:tc>
          <w:tcPr>
            <w:tcW w:w="11398" w:type="dxa"/>
            <w:gridSpan w:val="3"/>
            <w:shd w:val="clear" w:color="auto" w:fill="auto"/>
            <w:tcMar>
              <w:top w:w="100" w:type="dxa"/>
              <w:left w:w="100" w:type="dxa"/>
              <w:bottom w:w="100" w:type="dxa"/>
              <w:right w:w="100" w:type="dxa"/>
            </w:tcMar>
          </w:tcPr>
          <w:p w14:paraId="58AEB314" w14:textId="1591F65D" w:rsidR="001864D7" w:rsidRDefault="002D13AB">
            <w:pPr>
              <w:widowControl w:val="0"/>
              <w:pBdr>
                <w:top w:val="nil"/>
                <w:left w:val="nil"/>
                <w:bottom w:val="nil"/>
                <w:right w:val="nil"/>
                <w:between w:val="nil"/>
              </w:pBdr>
              <w:spacing w:line="240" w:lineRule="auto"/>
              <w:rPr>
                <w:b/>
              </w:rPr>
            </w:pPr>
            <w:r>
              <w:rPr>
                <w:b/>
              </w:rPr>
              <w:t>Attendees:</w:t>
            </w:r>
            <w:r w:rsidR="00B62074">
              <w:rPr>
                <w:b/>
              </w:rPr>
              <w:t xml:space="preserve"> </w:t>
            </w:r>
          </w:p>
        </w:tc>
      </w:tr>
      <w:tr w:rsidR="00D72B82" w14:paraId="58AEB319" w14:textId="77777777" w:rsidTr="00982204">
        <w:trPr>
          <w:trHeight w:val="5"/>
        </w:trPr>
        <w:tc>
          <w:tcPr>
            <w:tcW w:w="2880" w:type="dxa"/>
            <w:tcMar>
              <w:top w:w="100" w:type="dxa"/>
              <w:left w:w="100" w:type="dxa"/>
              <w:bottom w:w="100" w:type="dxa"/>
              <w:right w:w="100" w:type="dxa"/>
            </w:tcMar>
          </w:tcPr>
          <w:p w14:paraId="58AEB316" w14:textId="18FC499B" w:rsidR="00D72B82" w:rsidRPr="007F2CFB" w:rsidRDefault="00D72B82" w:rsidP="00D72B82">
            <w:pPr>
              <w:widowControl w:val="0"/>
              <w:pBdr>
                <w:top w:val="nil"/>
                <w:left w:val="nil"/>
                <w:bottom w:val="nil"/>
                <w:right w:val="nil"/>
                <w:between w:val="nil"/>
              </w:pBdr>
              <w:spacing w:line="240" w:lineRule="auto"/>
              <w:rPr>
                <w:sz w:val="20"/>
                <w:szCs w:val="20"/>
              </w:rPr>
            </w:pPr>
            <w:r>
              <w:rPr>
                <w:sz w:val="20"/>
                <w:szCs w:val="20"/>
              </w:rPr>
              <w:t>Cindy Sims</w:t>
            </w:r>
          </w:p>
        </w:tc>
        <w:tc>
          <w:tcPr>
            <w:tcW w:w="3330" w:type="dxa"/>
            <w:tcMar>
              <w:top w:w="100" w:type="dxa"/>
              <w:left w:w="100" w:type="dxa"/>
              <w:bottom w:w="100" w:type="dxa"/>
              <w:right w:w="100" w:type="dxa"/>
            </w:tcMar>
          </w:tcPr>
          <w:p w14:paraId="58AEB317" w14:textId="66EF27CE" w:rsidR="00D72B82" w:rsidRPr="007F2CFB" w:rsidRDefault="00D72B82" w:rsidP="00D72B82">
            <w:pPr>
              <w:widowControl w:val="0"/>
              <w:pBdr>
                <w:top w:val="nil"/>
                <w:left w:val="nil"/>
                <w:bottom w:val="nil"/>
                <w:right w:val="nil"/>
                <w:between w:val="nil"/>
              </w:pBdr>
              <w:spacing w:line="240" w:lineRule="auto"/>
              <w:rPr>
                <w:sz w:val="20"/>
                <w:szCs w:val="20"/>
              </w:rPr>
            </w:pPr>
            <w:r w:rsidRPr="007F2CFB">
              <w:rPr>
                <w:rFonts w:eastAsia="Times New Roman"/>
                <w:color w:val="222222"/>
                <w:sz w:val="20"/>
                <w:szCs w:val="20"/>
                <w:lang w:val="en-US"/>
              </w:rPr>
              <w:t>Whitney Malone</w:t>
            </w:r>
          </w:p>
        </w:tc>
        <w:tc>
          <w:tcPr>
            <w:tcW w:w="5188" w:type="dxa"/>
            <w:tcMar>
              <w:top w:w="100" w:type="dxa"/>
              <w:left w:w="100" w:type="dxa"/>
              <w:bottom w:w="100" w:type="dxa"/>
              <w:right w:w="100" w:type="dxa"/>
            </w:tcMar>
          </w:tcPr>
          <w:p w14:paraId="58AEB318" w14:textId="2C5BC220" w:rsidR="00D72B82" w:rsidRPr="007F2CFB" w:rsidRDefault="00D72B82" w:rsidP="00D72B82">
            <w:pPr>
              <w:widowControl w:val="0"/>
              <w:spacing w:line="240" w:lineRule="auto"/>
              <w:rPr>
                <w:sz w:val="20"/>
                <w:szCs w:val="20"/>
              </w:rPr>
            </w:pPr>
            <w:r>
              <w:rPr>
                <w:sz w:val="20"/>
                <w:szCs w:val="20"/>
              </w:rPr>
              <w:t xml:space="preserve">Jayson Karst </w:t>
            </w:r>
          </w:p>
        </w:tc>
      </w:tr>
      <w:tr w:rsidR="00D72B82" w14:paraId="58AEB31D" w14:textId="77777777" w:rsidTr="00982204">
        <w:trPr>
          <w:trHeight w:val="5"/>
        </w:trPr>
        <w:tc>
          <w:tcPr>
            <w:tcW w:w="2880" w:type="dxa"/>
            <w:tcMar>
              <w:top w:w="100" w:type="dxa"/>
              <w:left w:w="100" w:type="dxa"/>
              <w:bottom w:w="100" w:type="dxa"/>
              <w:right w:w="100" w:type="dxa"/>
            </w:tcMar>
          </w:tcPr>
          <w:p w14:paraId="58AEB31A" w14:textId="11A879B0" w:rsidR="00D72B82" w:rsidRPr="007F2CFB" w:rsidRDefault="00D72B82" w:rsidP="00D72B82">
            <w:pPr>
              <w:widowControl w:val="0"/>
              <w:pBdr>
                <w:top w:val="nil"/>
                <w:left w:val="nil"/>
                <w:bottom w:val="nil"/>
                <w:right w:val="nil"/>
                <w:between w:val="nil"/>
              </w:pBdr>
              <w:spacing w:line="240" w:lineRule="auto"/>
              <w:rPr>
                <w:sz w:val="20"/>
                <w:szCs w:val="20"/>
              </w:rPr>
            </w:pPr>
            <w:r w:rsidRPr="007F2CFB">
              <w:rPr>
                <w:sz w:val="20"/>
                <w:szCs w:val="20"/>
              </w:rPr>
              <w:t>Clark Harrison</w:t>
            </w:r>
          </w:p>
        </w:tc>
        <w:tc>
          <w:tcPr>
            <w:tcW w:w="3330" w:type="dxa"/>
            <w:tcMar>
              <w:top w:w="100" w:type="dxa"/>
              <w:left w:w="100" w:type="dxa"/>
              <w:bottom w:w="100" w:type="dxa"/>
              <w:right w:w="100" w:type="dxa"/>
            </w:tcMar>
          </w:tcPr>
          <w:p w14:paraId="58AEB31B" w14:textId="07510A4A" w:rsidR="00D72B82" w:rsidRPr="007F2CFB" w:rsidRDefault="00D72B82" w:rsidP="00D72B82">
            <w:pPr>
              <w:widowControl w:val="0"/>
              <w:pBdr>
                <w:top w:val="nil"/>
                <w:left w:val="nil"/>
                <w:bottom w:val="nil"/>
                <w:right w:val="nil"/>
                <w:between w:val="nil"/>
              </w:pBdr>
              <w:spacing w:line="240" w:lineRule="auto"/>
              <w:rPr>
                <w:sz w:val="20"/>
                <w:szCs w:val="20"/>
              </w:rPr>
            </w:pPr>
            <w:r w:rsidRPr="007F2CFB">
              <w:rPr>
                <w:sz w:val="20"/>
                <w:szCs w:val="20"/>
              </w:rPr>
              <w:t>Rae Sanchez</w:t>
            </w:r>
          </w:p>
        </w:tc>
        <w:tc>
          <w:tcPr>
            <w:tcW w:w="5188" w:type="dxa"/>
            <w:tcMar>
              <w:top w:w="100" w:type="dxa"/>
              <w:left w:w="100" w:type="dxa"/>
              <w:bottom w:w="100" w:type="dxa"/>
              <w:right w:w="100" w:type="dxa"/>
            </w:tcMar>
          </w:tcPr>
          <w:p w14:paraId="58AEB31C" w14:textId="573312BA" w:rsidR="00D72B82" w:rsidRPr="007F2CFB" w:rsidRDefault="00D72B82" w:rsidP="00D72B82">
            <w:pPr>
              <w:widowControl w:val="0"/>
              <w:pBdr>
                <w:top w:val="nil"/>
                <w:left w:val="nil"/>
                <w:bottom w:val="nil"/>
                <w:right w:val="nil"/>
                <w:between w:val="nil"/>
              </w:pBdr>
              <w:spacing w:line="240" w:lineRule="auto"/>
              <w:rPr>
                <w:sz w:val="20"/>
                <w:szCs w:val="20"/>
              </w:rPr>
            </w:pPr>
            <w:r>
              <w:rPr>
                <w:sz w:val="20"/>
                <w:szCs w:val="20"/>
              </w:rPr>
              <w:t>Deb Little</w:t>
            </w:r>
          </w:p>
        </w:tc>
      </w:tr>
      <w:tr w:rsidR="00D72B82" w14:paraId="0644E60B" w14:textId="77777777" w:rsidTr="00982204">
        <w:trPr>
          <w:trHeight w:val="5"/>
        </w:trPr>
        <w:tc>
          <w:tcPr>
            <w:tcW w:w="2880" w:type="dxa"/>
            <w:tcMar>
              <w:top w:w="100" w:type="dxa"/>
              <w:left w:w="100" w:type="dxa"/>
              <w:bottom w:w="100" w:type="dxa"/>
              <w:right w:w="100" w:type="dxa"/>
            </w:tcMar>
          </w:tcPr>
          <w:p w14:paraId="04F8CBD5" w14:textId="4B0478F2" w:rsidR="00D72B82" w:rsidRPr="007F2CFB" w:rsidRDefault="00D72B82" w:rsidP="00D72B82">
            <w:pPr>
              <w:widowControl w:val="0"/>
              <w:pBdr>
                <w:top w:val="nil"/>
                <w:left w:val="nil"/>
                <w:bottom w:val="nil"/>
                <w:right w:val="nil"/>
                <w:between w:val="nil"/>
              </w:pBdr>
              <w:spacing w:line="240" w:lineRule="auto"/>
              <w:rPr>
                <w:sz w:val="20"/>
                <w:szCs w:val="20"/>
              </w:rPr>
            </w:pPr>
            <w:r w:rsidRPr="007F2CFB">
              <w:rPr>
                <w:sz w:val="20"/>
                <w:szCs w:val="20"/>
              </w:rPr>
              <w:t>Tara Blue</w:t>
            </w:r>
          </w:p>
        </w:tc>
        <w:tc>
          <w:tcPr>
            <w:tcW w:w="3330" w:type="dxa"/>
            <w:tcMar>
              <w:top w:w="100" w:type="dxa"/>
              <w:left w:w="100" w:type="dxa"/>
              <w:bottom w:w="100" w:type="dxa"/>
              <w:right w:w="100" w:type="dxa"/>
            </w:tcMar>
          </w:tcPr>
          <w:p w14:paraId="57B06400" w14:textId="05A0C15F" w:rsidR="00D72B82" w:rsidRPr="007F2CFB" w:rsidRDefault="00D72B82" w:rsidP="00D72B82">
            <w:pPr>
              <w:widowControl w:val="0"/>
              <w:pBdr>
                <w:top w:val="nil"/>
                <w:left w:val="nil"/>
                <w:bottom w:val="nil"/>
                <w:right w:val="nil"/>
                <w:between w:val="nil"/>
              </w:pBdr>
              <w:spacing w:line="240" w:lineRule="auto"/>
              <w:rPr>
                <w:sz w:val="20"/>
                <w:szCs w:val="20"/>
              </w:rPr>
            </w:pPr>
            <w:r w:rsidRPr="007F2CFB">
              <w:rPr>
                <w:sz w:val="20"/>
                <w:szCs w:val="20"/>
              </w:rPr>
              <w:t xml:space="preserve">John Sanders </w:t>
            </w:r>
          </w:p>
        </w:tc>
        <w:tc>
          <w:tcPr>
            <w:tcW w:w="5188" w:type="dxa"/>
            <w:tcMar>
              <w:top w:w="100" w:type="dxa"/>
              <w:left w:w="100" w:type="dxa"/>
              <w:bottom w:w="100" w:type="dxa"/>
              <w:right w:w="100" w:type="dxa"/>
            </w:tcMar>
          </w:tcPr>
          <w:p w14:paraId="24F92D20" w14:textId="39FEE963" w:rsidR="00D72B82" w:rsidRPr="007F2CFB" w:rsidRDefault="00D72B82" w:rsidP="00D72B82">
            <w:pPr>
              <w:widowControl w:val="0"/>
              <w:pBdr>
                <w:top w:val="nil"/>
                <w:left w:val="nil"/>
                <w:bottom w:val="nil"/>
                <w:right w:val="nil"/>
                <w:between w:val="nil"/>
              </w:pBdr>
              <w:spacing w:line="240" w:lineRule="auto"/>
              <w:rPr>
                <w:sz w:val="20"/>
                <w:szCs w:val="20"/>
              </w:rPr>
            </w:pPr>
            <w:r w:rsidRPr="007F2CFB">
              <w:rPr>
                <w:sz w:val="20"/>
                <w:szCs w:val="20"/>
              </w:rPr>
              <w:t>Dawn Taylor</w:t>
            </w:r>
          </w:p>
        </w:tc>
      </w:tr>
      <w:tr w:rsidR="00D72B82" w14:paraId="4297ACB5" w14:textId="77777777" w:rsidTr="00982204">
        <w:trPr>
          <w:trHeight w:val="5"/>
        </w:trPr>
        <w:tc>
          <w:tcPr>
            <w:tcW w:w="2880" w:type="dxa"/>
            <w:tcMar>
              <w:top w:w="100" w:type="dxa"/>
              <w:left w:w="100" w:type="dxa"/>
              <w:bottom w:w="100" w:type="dxa"/>
              <w:right w:w="100" w:type="dxa"/>
            </w:tcMar>
          </w:tcPr>
          <w:p w14:paraId="1C39D711" w14:textId="527821A2" w:rsidR="00D72B82" w:rsidRPr="007F2CFB" w:rsidRDefault="0009040B" w:rsidP="00D72B82">
            <w:pPr>
              <w:widowControl w:val="0"/>
              <w:pBdr>
                <w:top w:val="nil"/>
                <w:left w:val="nil"/>
                <w:bottom w:val="nil"/>
                <w:right w:val="nil"/>
                <w:between w:val="nil"/>
              </w:pBdr>
              <w:spacing w:line="240" w:lineRule="auto"/>
              <w:rPr>
                <w:sz w:val="20"/>
                <w:szCs w:val="20"/>
              </w:rPr>
            </w:pPr>
            <w:r>
              <w:rPr>
                <w:rFonts w:ascii="Roboto" w:hAnsi="Roboto"/>
                <w:color w:val="222222"/>
                <w:sz w:val="21"/>
                <w:szCs w:val="21"/>
                <w:shd w:val="clear" w:color="auto" w:fill="FFFFFF"/>
              </w:rPr>
              <w:t>Andrew Lewis</w:t>
            </w:r>
          </w:p>
        </w:tc>
        <w:tc>
          <w:tcPr>
            <w:tcW w:w="3330" w:type="dxa"/>
            <w:tcMar>
              <w:top w:w="100" w:type="dxa"/>
              <w:left w:w="100" w:type="dxa"/>
              <w:bottom w:w="100" w:type="dxa"/>
              <w:right w:w="100" w:type="dxa"/>
            </w:tcMar>
          </w:tcPr>
          <w:p w14:paraId="71FC5AF3" w14:textId="0BD3DB77" w:rsidR="00D72B82" w:rsidRPr="007F2CFB" w:rsidRDefault="00D72B82" w:rsidP="00D72B82">
            <w:pPr>
              <w:widowControl w:val="0"/>
              <w:pBdr>
                <w:top w:val="nil"/>
                <w:left w:val="nil"/>
                <w:bottom w:val="nil"/>
                <w:right w:val="nil"/>
                <w:between w:val="nil"/>
              </w:pBdr>
              <w:spacing w:line="240" w:lineRule="auto"/>
              <w:rPr>
                <w:sz w:val="20"/>
                <w:szCs w:val="20"/>
              </w:rPr>
            </w:pPr>
            <w:r w:rsidRPr="007F2CFB">
              <w:rPr>
                <w:rFonts w:eastAsia="Times New Roman"/>
                <w:color w:val="222222"/>
                <w:sz w:val="20"/>
                <w:szCs w:val="20"/>
                <w:lang w:val="en-US"/>
              </w:rPr>
              <w:t>Bill Friskics-Warren</w:t>
            </w:r>
          </w:p>
        </w:tc>
        <w:tc>
          <w:tcPr>
            <w:tcW w:w="5188" w:type="dxa"/>
            <w:tcMar>
              <w:top w:w="100" w:type="dxa"/>
              <w:left w:w="100" w:type="dxa"/>
              <w:bottom w:w="100" w:type="dxa"/>
              <w:right w:w="100" w:type="dxa"/>
            </w:tcMar>
          </w:tcPr>
          <w:p w14:paraId="793A09D2" w14:textId="7F51A156" w:rsidR="00D72B82" w:rsidRPr="007F2CFB" w:rsidRDefault="00D72B82" w:rsidP="00D72B82">
            <w:pPr>
              <w:widowControl w:val="0"/>
              <w:pBdr>
                <w:top w:val="nil"/>
                <w:left w:val="nil"/>
                <w:bottom w:val="nil"/>
                <w:right w:val="nil"/>
                <w:between w:val="nil"/>
              </w:pBdr>
              <w:spacing w:line="240" w:lineRule="auto"/>
              <w:rPr>
                <w:sz w:val="20"/>
                <w:szCs w:val="20"/>
              </w:rPr>
            </w:pPr>
            <w:r w:rsidRPr="007F2CFB">
              <w:rPr>
                <w:sz w:val="20"/>
                <w:szCs w:val="20"/>
              </w:rPr>
              <w:t>Joe Moore</w:t>
            </w:r>
          </w:p>
        </w:tc>
      </w:tr>
      <w:tr w:rsidR="00D72B82" w14:paraId="618667C9" w14:textId="77777777" w:rsidTr="00982204">
        <w:trPr>
          <w:trHeight w:val="5"/>
        </w:trPr>
        <w:tc>
          <w:tcPr>
            <w:tcW w:w="2880" w:type="dxa"/>
            <w:tcMar>
              <w:top w:w="100" w:type="dxa"/>
              <w:left w:w="100" w:type="dxa"/>
              <w:bottom w:w="100" w:type="dxa"/>
              <w:right w:w="100" w:type="dxa"/>
            </w:tcMar>
          </w:tcPr>
          <w:p w14:paraId="00C39231" w14:textId="59971FCD" w:rsidR="00D72B82" w:rsidRPr="007F2CFB" w:rsidRDefault="00D72B82" w:rsidP="00D72B82">
            <w:pPr>
              <w:widowControl w:val="0"/>
              <w:pBdr>
                <w:top w:val="nil"/>
                <w:left w:val="nil"/>
                <w:bottom w:val="nil"/>
                <w:right w:val="nil"/>
                <w:between w:val="nil"/>
              </w:pBdr>
              <w:spacing w:line="240" w:lineRule="auto"/>
              <w:rPr>
                <w:sz w:val="20"/>
                <w:szCs w:val="20"/>
              </w:rPr>
            </w:pPr>
            <w:r w:rsidRPr="007F2CFB">
              <w:rPr>
                <w:rFonts w:eastAsia="Times New Roman"/>
                <w:color w:val="222222"/>
                <w:sz w:val="20"/>
                <w:szCs w:val="20"/>
                <w:lang w:val="en-US"/>
              </w:rPr>
              <w:t>Jim Conner</w:t>
            </w:r>
          </w:p>
        </w:tc>
        <w:tc>
          <w:tcPr>
            <w:tcW w:w="3330" w:type="dxa"/>
            <w:tcMar>
              <w:top w:w="100" w:type="dxa"/>
              <w:left w:w="100" w:type="dxa"/>
              <w:bottom w:w="100" w:type="dxa"/>
              <w:right w:w="100" w:type="dxa"/>
            </w:tcMar>
          </w:tcPr>
          <w:p w14:paraId="69CC16D9" w14:textId="15ABD574" w:rsidR="00D72B82" w:rsidRPr="007F2CFB" w:rsidRDefault="00D72B82" w:rsidP="00D72B82">
            <w:pPr>
              <w:widowControl w:val="0"/>
              <w:pBdr>
                <w:top w:val="nil"/>
                <w:left w:val="nil"/>
                <w:bottom w:val="nil"/>
                <w:right w:val="nil"/>
                <w:between w:val="nil"/>
              </w:pBdr>
              <w:spacing w:line="240" w:lineRule="auto"/>
              <w:rPr>
                <w:sz w:val="20"/>
                <w:szCs w:val="20"/>
              </w:rPr>
            </w:pPr>
            <w:r w:rsidRPr="007F2CFB">
              <w:rPr>
                <w:rFonts w:eastAsia="Times New Roman"/>
                <w:color w:val="222222"/>
                <w:sz w:val="20"/>
                <w:szCs w:val="20"/>
                <w:lang w:val="en-US"/>
              </w:rPr>
              <w:t>John Sanders</w:t>
            </w:r>
          </w:p>
        </w:tc>
        <w:tc>
          <w:tcPr>
            <w:tcW w:w="5188" w:type="dxa"/>
            <w:tcMar>
              <w:top w:w="100" w:type="dxa"/>
              <w:left w:w="100" w:type="dxa"/>
              <w:bottom w:w="100" w:type="dxa"/>
              <w:right w:w="100" w:type="dxa"/>
            </w:tcMar>
          </w:tcPr>
          <w:p w14:paraId="559573C0" w14:textId="25C1734A" w:rsidR="00D72B82" w:rsidRPr="007F2CFB" w:rsidRDefault="00D72B82" w:rsidP="00D72B82">
            <w:pPr>
              <w:widowControl w:val="0"/>
              <w:pBdr>
                <w:top w:val="nil"/>
                <w:left w:val="nil"/>
                <w:bottom w:val="nil"/>
                <w:right w:val="nil"/>
                <w:between w:val="nil"/>
              </w:pBdr>
              <w:spacing w:line="240" w:lineRule="auto"/>
              <w:rPr>
                <w:sz w:val="20"/>
                <w:szCs w:val="20"/>
              </w:rPr>
            </w:pPr>
            <w:r w:rsidRPr="007F2CFB">
              <w:rPr>
                <w:rFonts w:eastAsia="Times New Roman"/>
                <w:color w:val="222222"/>
                <w:sz w:val="20"/>
                <w:szCs w:val="20"/>
                <w:lang w:val="en-US"/>
              </w:rPr>
              <w:t>Daniel Moore</w:t>
            </w:r>
          </w:p>
        </w:tc>
      </w:tr>
      <w:tr w:rsidR="00D72B82" w14:paraId="02C526C1" w14:textId="77777777" w:rsidTr="00982204">
        <w:trPr>
          <w:trHeight w:val="5"/>
        </w:trPr>
        <w:tc>
          <w:tcPr>
            <w:tcW w:w="2880" w:type="dxa"/>
            <w:tcMar>
              <w:top w:w="100" w:type="dxa"/>
              <w:left w:w="100" w:type="dxa"/>
              <w:bottom w:w="100" w:type="dxa"/>
              <w:right w:w="100" w:type="dxa"/>
            </w:tcMar>
          </w:tcPr>
          <w:p w14:paraId="7C487E74" w14:textId="7C289376" w:rsidR="00D72B82" w:rsidRPr="007F2CFB" w:rsidRDefault="00D72B82" w:rsidP="00D72B82">
            <w:pPr>
              <w:widowControl w:val="0"/>
              <w:pBdr>
                <w:top w:val="nil"/>
                <w:left w:val="nil"/>
                <w:bottom w:val="nil"/>
                <w:right w:val="nil"/>
                <w:between w:val="nil"/>
              </w:pBdr>
              <w:spacing w:line="240" w:lineRule="auto"/>
              <w:rPr>
                <w:sz w:val="20"/>
                <w:szCs w:val="20"/>
              </w:rPr>
            </w:pPr>
            <w:r w:rsidRPr="007F2CFB">
              <w:rPr>
                <w:rFonts w:eastAsia="Times New Roman"/>
                <w:color w:val="222222"/>
                <w:sz w:val="20"/>
                <w:szCs w:val="20"/>
                <w:lang w:val="en-US"/>
              </w:rPr>
              <w:t>Jaha Martin</w:t>
            </w:r>
          </w:p>
        </w:tc>
        <w:tc>
          <w:tcPr>
            <w:tcW w:w="3330" w:type="dxa"/>
            <w:tcMar>
              <w:top w:w="100" w:type="dxa"/>
              <w:left w:w="100" w:type="dxa"/>
              <w:bottom w:w="100" w:type="dxa"/>
              <w:right w:w="100" w:type="dxa"/>
            </w:tcMar>
          </w:tcPr>
          <w:p w14:paraId="042832B0" w14:textId="3BAE0B48" w:rsidR="00D72B82" w:rsidRPr="007F2CFB" w:rsidRDefault="00D72B82" w:rsidP="00D72B82">
            <w:pPr>
              <w:widowControl w:val="0"/>
              <w:pBdr>
                <w:top w:val="nil"/>
                <w:left w:val="nil"/>
                <w:bottom w:val="nil"/>
                <w:right w:val="nil"/>
                <w:between w:val="nil"/>
              </w:pBdr>
              <w:spacing w:line="240" w:lineRule="auto"/>
              <w:rPr>
                <w:sz w:val="20"/>
                <w:szCs w:val="20"/>
              </w:rPr>
            </w:pPr>
            <w:r w:rsidRPr="007F2CFB">
              <w:rPr>
                <w:rFonts w:eastAsia="Times New Roman"/>
                <w:color w:val="222222"/>
                <w:sz w:val="20"/>
                <w:szCs w:val="20"/>
                <w:lang w:val="en-US"/>
              </w:rPr>
              <w:t>Lamonte Wiggins</w:t>
            </w:r>
          </w:p>
        </w:tc>
        <w:tc>
          <w:tcPr>
            <w:tcW w:w="5188" w:type="dxa"/>
            <w:tcMar>
              <w:top w:w="100" w:type="dxa"/>
              <w:left w:w="100" w:type="dxa"/>
              <w:bottom w:w="100" w:type="dxa"/>
              <w:right w:w="100" w:type="dxa"/>
            </w:tcMar>
          </w:tcPr>
          <w:p w14:paraId="152D37DF" w14:textId="0DAA3BC4" w:rsidR="00D72B82" w:rsidRPr="007F2CFB" w:rsidRDefault="00D72B82" w:rsidP="00D72B82">
            <w:pPr>
              <w:widowControl w:val="0"/>
              <w:pBdr>
                <w:top w:val="nil"/>
                <w:left w:val="nil"/>
                <w:bottom w:val="nil"/>
                <w:right w:val="nil"/>
                <w:between w:val="nil"/>
              </w:pBdr>
              <w:spacing w:line="240" w:lineRule="auto"/>
              <w:rPr>
                <w:sz w:val="20"/>
                <w:szCs w:val="20"/>
              </w:rPr>
            </w:pPr>
            <w:r w:rsidRPr="007F2CFB">
              <w:rPr>
                <w:rFonts w:eastAsia="Times New Roman"/>
                <w:color w:val="222222"/>
                <w:sz w:val="20"/>
                <w:szCs w:val="20"/>
                <w:lang w:val="en-US"/>
              </w:rPr>
              <w:t>Teresa Prinzo</w:t>
            </w:r>
          </w:p>
        </w:tc>
      </w:tr>
      <w:tr w:rsidR="00D72B82" w14:paraId="2E4B8BE7" w14:textId="77777777" w:rsidTr="00982204">
        <w:trPr>
          <w:trHeight w:val="5"/>
        </w:trPr>
        <w:tc>
          <w:tcPr>
            <w:tcW w:w="2880" w:type="dxa"/>
            <w:tcMar>
              <w:top w:w="100" w:type="dxa"/>
              <w:left w:w="100" w:type="dxa"/>
              <w:bottom w:w="100" w:type="dxa"/>
              <w:right w:w="100" w:type="dxa"/>
            </w:tcMar>
          </w:tcPr>
          <w:p w14:paraId="1A981FFC" w14:textId="5AC3E932" w:rsidR="00D72B82" w:rsidRPr="007F2CFB" w:rsidRDefault="00742239" w:rsidP="00D72B82">
            <w:pPr>
              <w:widowControl w:val="0"/>
              <w:pBdr>
                <w:top w:val="nil"/>
                <w:left w:val="nil"/>
                <w:bottom w:val="nil"/>
                <w:right w:val="nil"/>
                <w:between w:val="nil"/>
              </w:pBdr>
              <w:spacing w:line="240" w:lineRule="auto"/>
              <w:rPr>
                <w:rFonts w:eastAsia="Times New Roman"/>
                <w:color w:val="222222"/>
                <w:sz w:val="20"/>
                <w:szCs w:val="20"/>
                <w:lang w:val="en-US"/>
              </w:rPr>
            </w:pPr>
            <w:r>
              <w:rPr>
                <w:rFonts w:eastAsia="Times New Roman"/>
                <w:color w:val="222222"/>
                <w:sz w:val="20"/>
                <w:szCs w:val="20"/>
                <w:lang w:val="en-US"/>
              </w:rPr>
              <w:t>Kevin Riggs</w:t>
            </w:r>
          </w:p>
        </w:tc>
        <w:tc>
          <w:tcPr>
            <w:tcW w:w="3330" w:type="dxa"/>
            <w:tcMar>
              <w:top w:w="100" w:type="dxa"/>
              <w:left w:w="100" w:type="dxa"/>
              <w:bottom w:w="100" w:type="dxa"/>
              <w:right w:w="100" w:type="dxa"/>
            </w:tcMar>
          </w:tcPr>
          <w:p w14:paraId="590FBDEB" w14:textId="4E923C13" w:rsidR="00D72B82" w:rsidRPr="007F2CFB" w:rsidRDefault="00D76B1C" w:rsidP="00D72B82">
            <w:pPr>
              <w:widowControl w:val="0"/>
              <w:pBdr>
                <w:top w:val="nil"/>
                <w:left w:val="nil"/>
                <w:bottom w:val="nil"/>
                <w:right w:val="nil"/>
                <w:between w:val="nil"/>
              </w:pBdr>
              <w:spacing w:line="240" w:lineRule="auto"/>
              <w:rPr>
                <w:rFonts w:eastAsia="Times New Roman"/>
                <w:color w:val="222222"/>
                <w:sz w:val="20"/>
                <w:szCs w:val="20"/>
                <w:lang w:val="en-US"/>
              </w:rPr>
            </w:pPr>
            <w:r>
              <w:rPr>
                <w:rFonts w:ascii="Roboto" w:hAnsi="Roboto"/>
                <w:color w:val="222222"/>
                <w:sz w:val="21"/>
                <w:szCs w:val="21"/>
                <w:shd w:val="clear" w:color="auto" w:fill="FFFFFF"/>
              </w:rPr>
              <w:t>Linda Crockett</w:t>
            </w:r>
          </w:p>
        </w:tc>
        <w:tc>
          <w:tcPr>
            <w:tcW w:w="5188" w:type="dxa"/>
            <w:tcMar>
              <w:top w:w="100" w:type="dxa"/>
              <w:left w:w="100" w:type="dxa"/>
              <w:bottom w:w="100" w:type="dxa"/>
              <w:right w:w="100" w:type="dxa"/>
            </w:tcMar>
          </w:tcPr>
          <w:p w14:paraId="4BF5C320" w14:textId="4BC83EDA" w:rsidR="00D72B82" w:rsidRPr="007F2CFB" w:rsidRDefault="00AD402A" w:rsidP="00D72B82">
            <w:pPr>
              <w:widowControl w:val="0"/>
              <w:pBdr>
                <w:top w:val="nil"/>
                <w:left w:val="nil"/>
                <w:bottom w:val="nil"/>
                <w:right w:val="nil"/>
                <w:between w:val="nil"/>
              </w:pBdr>
              <w:spacing w:line="240" w:lineRule="auto"/>
              <w:rPr>
                <w:rFonts w:eastAsia="Times New Roman"/>
                <w:color w:val="222222"/>
                <w:sz w:val="20"/>
                <w:szCs w:val="20"/>
                <w:lang w:val="en-US"/>
              </w:rPr>
            </w:pPr>
            <w:r>
              <w:rPr>
                <w:rFonts w:eastAsia="Times New Roman"/>
                <w:color w:val="222222"/>
                <w:sz w:val="20"/>
                <w:szCs w:val="20"/>
                <w:lang w:val="en-US"/>
              </w:rPr>
              <w:t xml:space="preserve">Catherine </w:t>
            </w:r>
          </w:p>
        </w:tc>
      </w:tr>
      <w:tr w:rsidR="00D72B82" w14:paraId="58AEB32F" w14:textId="77777777" w:rsidTr="007F2CFB">
        <w:trPr>
          <w:trHeight w:val="8"/>
        </w:trPr>
        <w:tc>
          <w:tcPr>
            <w:tcW w:w="11398" w:type="dxa"/>
            <w:gridSpan w:val="3"/>
            <w:shd w:val="clear" w:color="auto" w:fill="auto"/>
            <w:tcMar>
              <w:top w:w="100" w:type="dxa"/>
              <w:left w:w="100" w:type="dxa"/>
              <w:bottom w:w="100" w:type="dxa"/>
              <w:right w:w="100" w:type="dxa"/>
            </w:tcMar>
          </w:tcPr>
          <w:p w14:paraId="58AEB32E" w14:textId="1DA58054" w:rsidR="00D72B82" w:rsidRPr="007F2CFB" w:rsidRDefault="00D72B82" w:rsidP="00D72B82">
            <w:pPr>
              <w:widowControl w:val="0"/>
              <w:spacing w:line="240" w:lineRule="auto"/>
            </w:pPr>
            <w:r w:rsidRPr="007F2CFB">
              <w:rPr>
                <w:b/>
              </w:rPr>
              <w:t>Location:</w:t>
            </w:r>
            <w:r w:rsidRPr="007F2CFB">
              <w:t xml:space="preserve">  </w:t>
            </w:r>
            <w:r>
              <w:t>Zoom</w:t>
            </w:r>
          </w:p>
        </w:tc>
      </w:tr>
      <w:tr w:rsidR="00D72B82" w14:paraId="58AEB331" w14:textId="77777777" w:rsidTr="007F2CFB">
        <w:trPr>
          <w:trHeight w:val="8"/>
        </w:trPr>
        <w:tc>
          <w:tcPr>
            <w:tcW w:w="11398" w:type="dxa"/>
            <w:gridSpan w:val="3"/>
            <w:shd w:val="clear" w:color="auto" w:fill="auto"/>
            <w:tcMar>
              <w:top w:w="100" w:type="dxa"/>
              <w:left w:w="100" w:type="dxa"/>
              <w:bottom w:w="100" w:type="dxa"/>
              <w:right w:w="100" w:type="dxa"/>
            </w:tcMar>
          </w:tcPr>
          <w:p w14:paraId="753EAF6D" w14:textId="1A642821" w:rsidR="00D72B82" w:rsidRDefault="00D72B82" w:rsidP="00D72B82">
            <w:r w:rsidRPr="007F2CFB">
              <w:rPr>
                <w:b/>
              </w:rPr>
              <w:t xml:space="preserve">Date: </w:t>
            </w:r>
            <w:r w:rsidRPr="007F2CFB">
              <w:t xml:space="preserve">       </w:t>
            </w:r>
            <w:r>
              <w:t>12.9.21</w:t>
            </w:r>
            <w:r w:rsidRPr="007F2CFB">
              <w:t xml:space="preserve">               </w:t>
            </w:r>
            <w:r>
              <w:t xml:space="preserve">                                                                   </w:t>
            </w:r>
            <w:r w:rsidRPr="007F2CFB">
              <w:rPr>
                <w:b/>
              </w:rPr>
              <w:t>Time:</w:t>
            </w:r>
            <w:r w:rsidRPr="007F2CFB">
              <w:t xml:space="preserve">  </w:t>
            </w:r>
            <w:r>
              <w:t>Meeting called to order at 11:01 am.</w:t>
            </w:r>
          </w:p>
          <w:p w14:paraId="58AEB330" w14:textId="00DCD1CD" w:rsidR="00D72B82" w:rsidRPr="007F2CFB" w:rsidRDefault="00D72B82" w:rsidP="00D72B82">
            <w:pPr>
              <w:widowControl w:val="0"/>
              <w:spacing w:line="240" w:lineRule="auto"/>
            </w:pPr>
          </w:p>
        </w:tc>
      </w:tr>
      <w:tr w:rsidR="00D72B82" w14:paraId="58AEB335" w14:textId="77777777" w:rsidTr="007F2CFB">
        <w:trPr>
          <w:trHeight w:val="8"/>
        </w:trPr>
        <w:tc>
          <w:tcPr>
            <w:tcW w:w="11398" w:type="dxa"/>
            <w:gridSpan w:val="3"/>
            <w:shd w:val="clear" w:color="auto" w:fill="auto"/>
            <w:tcMar>
              <w:top w:w="100" w:type="dxa"/>
              <w:left w:w="100" w:type="dxa"/>
              <w:bottom w:w="100" w:type="dxa"/>
              <w:right w:w="100" w:type="dxa"/>
            </w:tcMar>
          </w:tcPr>
          <w:p w14:paraId="58AEB334" w14:textId="75449AC5" w:rsidR="00D72B82" w:rsidRPr="007F2CFB" w:rsidRDefault="00D72B82" w:rsidP="00D72B82">
            <w:pPr>
              <w:widowControl w:val="0"/>
              <w:spacing w:line="240" w:lineRule="auto"/>
            </w:pPr>
            <w:r w:rsidRPr="007F2CFB">
              <w:rPr>
                <w:b/>
              </w:rPr>
              <w:t>Facilitator:</w:t>
            </w:r>
            <w:r w:rsidRPr="007F2CFB">
              <w:t xml:space="preserve">  </w:t>
            </w:r>
          </w:p>
        </w:tc>
      </w:tr>
      <w:tr w:rsidR="00D72B82" w14:paraId="58AEB341" w14:textId="77777777" w:rsidTr="00CE2AB0">
        <w:trPr>
          <w:trHeight w:val="762"/>
        </w:trPr>
        <w:tc>
          <w:tcPr>
            <w:tcW w:w="2880" w:type="dxa"/>
            <w:shd w:val="clear" w:color="auto" w:fill="auto"/>
            <w:tcMar>
              <w:top w:w="100" w:type="dxa"/>
              <w:left w:w="100" w:type="dxa"/>
              <w:bottom w:w="100" w:type="dxa"/>
              <w:right w:w="100" w:type="dxa"/>
            </w:tcMar>
          </w:tcPr>
          <w:p w14:paraId="58AEB33F" w14:textId="6742D9D0" w:rsidR="00D72B82" w:rsidRPr="007F2CFB" w:rsidRDefault="00D72B82" w:rsidP="00D72B82">
            <w:pPr>
              <w:widowControl w:val="0"/>
              <w:spacing w:line="240" w:lineRule="auto"/>
              <w:rPr>
                <w:b/>
              </w:rPr>
            </w:pPr>
            <w:r w:rsidRPr="007F2CFB">
              <w:rPr>
                <w:b/>
                <w:bCs/>
                <w:lang w:val="en-US"/>
              </w:rPr>
              <w:t>outlines</w:t>
            </w:r>
            <w:r w:rsidRPr="007F2CFB">
              <w:rPr>
                <w:b/>
              </w:rPr>
              <w:t>:</w:t>
            </w:r>
          </w:p>
        </w:tc>
        <w:tc>
          <w:tcPr>
            <w:tcW w:w="8518" w:type="dxa"/>
            <w:gridSpan w:val="2"/>
            <w:shd w:val="clear" w:color="auto" w:fill="auto"/>
            <w:tcMar>
              <w:top w:w="100" w:type="dxa"/>
              <w:left w:w="100" w:type="dxa"/>
              <w:bottom w:w="100" w:type="dxa"/>
              <w:right w:w="100" w:type="dxa"/>
            </w:tcMar>
          </w:tcPr>
          <w:p w14:paraId="26DD5F01" w14:textId="77777777" w:rsidR="00D72B82" w:rsidRDefault="00D72B82" w:rsidP="00D72B82">
            <w:pPr>
              <w:widowControl w:val="0"/>
              <w:spacing w:line="240" w:lineRule="auto"/>
              <w:ind w:left="64" w:hanging="26"/>
            </w:pPr>
            <w:r w:rsidRPr="007F2CFB">
              <w:t xml:space="preserve"> </w:t>
            </w:r>
            <w:r>
              <w:t>2.</w:t>
            </w:r>
            <w:r>
              <w:tab/>
              <w:t>Transition-Designate the new COC/ HMIS Lead Agency</w:t>
            </w:r>
            <w:r>
              <w:tab/>
            </w:r>
            <w:r>
              <w:tab/>
            </w:r>
            <w:r>
              <w:tab/>
              <w:t xml:space="preserve">Rae Sanchez </w:t>
            </w:r>
          </w:p>
          <w:p w14:paraId="15925F04" w14:textId="77777777" w:rsidR="00D72B82" w:rsidRDefault="00D72B82" w:rsidP="00D72B82">
            <w:pPr>
              <w:widowControl w:val="0"/>
              <w:spacing w:line="240" w:lineRule="auto"/>
              <w:ind w:left="64" w:hanging="26"/>
            </w:pPr>
            <w:r>
              <w:t>a.</w:t>
            </w:r>
            <w:r>
              <w:tab/>
              <w:t xml:space="preserve">HMIS Lead </w:t>
            </w:r>
          </w:p>
          <w:p w14:paraId="2B53D207" w14:textId="77777777" w:rsidR="00D72B82" w:rsidRDefault="00D72B82" w:rsidP="00D72B82">
            <w:pPr>
              <w:widowControl w:val="0"/>
              <w:spacing w:line="240" w:lineRule="auto"/>
              <w:ind w:left="64" w:hanging="26"/>
            </w:pPr>
            <w:r>
              <w:t>b.</w:t>
            </w:r>
            <w:r>
              <w:tab/>
              <w:t xml:space="preserve">COC </w:t>
            </w:r>
            <w:proofErr w:type="gramStart"/>
            <w:r>
              <w:t>Lead</w:t>
            </w:r>
            <w:proofErr w:type="gramEnd"/>
          </w:p>
          <w:p w14:paraId="49AD2B83" w14:textId="77777777" w:rsidR="00D72B82" w:rsidRDefault="00D72B82" w:rsidP="00D72B82">
            <w:pPr>
              <w:widowControl w:val="0"/>
              <w:spacing w:line="240" w:lineRule="auto"/>
              <w:ind w:left="64" w:hanging="26"/>
            </w:pPr>
            <w:r>
              <w:t>c.</w:t>
            </w:r>
            <w:r>
              <w:tab/>
              <w:t xml:space="preserve">Timeline </w:t>
            </w:r>
          </w:p>
          <w:p w14:paraId="58AEB340" w14:textId="136B19AF" w:rsidR="00D72B82" w:rsidRPr="007F2CFB" w:rsidRDefault="00D72B82" w:rsidP="00D72B82">
            <w:pPr>
              <w:widowControl w:val="0"/>
              <w:spacing w:line="240" w:lineRule="auto"/>
              <w:ind w:left="64" w:hanging="26"/>
            </w:pPr>
            <w:r>
              <w:t>d.</w:t>
            </w:r>
            <w:r>
              <w:tab/>
              <w:t>Monitoring</w:t>
            </w:r>
          </w:p>
        </w:tc>
      </w:tr>
      <w:tr w:rsidR="00D72B82" w14:paraId="58AEB344" w14:textId="77777777" w:rsidTr="007854B5">
        <w:trPr>
          <w:trHeight w:val="3768"/>
        </w:trPr>
        <w:tc>
          <w:tcPr>
            <w:tcW w:w="2880" w:type="dxa"/>
            <w:shd w:val="clear" w:color="auto" w:fill="auto"/>
            <w:tcMar>
              <w:top w:w="100" w:type="dxa"/>
              <w:left w:w="100" w:type="dxa"/>
              <w:bottom w:w="100" w:type="dxa"/>
              <w:right w:w="100" w:type="dxa"/>
            </w:tcMar>
          </w:tcPr>
          <w:p w14:paraId="58AEB342" w14:textId="1410EE1C" w:rsidR="00D72B82" w:rsidRPr="007F2CFB" w:rsidRDefault="00D72B82" w:rsidP="00D72B82">
            <w:pPr>
              <w:widowControl w:val="0"/>
              <w:spacing w:line="240" w:lineRule="auto"/>
              <w:rPr>
                <w:b/>
              </w:rPr>
            </w:pPr>
            <w:r w:rsidRPr="007F2CFB">
              <w:rPr>
                <w:b/>
              </w:rPr>
              <w:t>Discussion:</w:t>
            </w:r>
          </w:p>
        </w:tc>
        <w:tc>
          <w:tcPr>
            <w:tcW w:w="8518" w:type="dxa"/>
            <w:gridSpan w:val="2"/>
            <w:shd w:val="clear" w:color="auto" w:fill="auto"/>
            <w:tcMar>
              <w:top w:w="100" w:type="dxa"/>
              <w:left w:w="100" w:type="dxa"/>
              <w:bottom w:w="100" w:type="dxa"/>
              <w:right w:w="100" w:type="dxa"/>
            </w:tcMar>
          </w:tcPr>
          <w:p w14:paraId="6B6B573A" w14:textId="1720B373" w:rsidR="00D72B82" w:rsidRDefault="00D72B82" w:rsidP="00D72B82">
            <w:pPr>
              <w:pStyle w:val="NormalWeb"/>
              <w:spacing w:before="0" w:beforeAutospacing="0" w:after="200" w:afterAutospacing="0"/>
              <w:textAlignment w:val="baseline"/>
              <w:rPr>
                <w:rFonts w:ascii="Calibri" w:hAnsi="Calibri" w:cs="Calibri"/>
                <w:color w:val="000000"/>
              </w:rPr>
            </w:pPr>
            <w:r>
              <w:rPr>
                <w:rFonts w:ascii="Calibri" w:hAnsi="Calibri" w:cs="Calibri"/>
                <w:color w:val="000000"/>
              </w:rPr>
              <w:t xml:space="preserve">Rae advised that our HUD Application has been uploaded and we are waiting to hear back from HUD.  Should hear from them in late Jan or early Feb.  The application was mostly for Tier I and some new requests were placed in Tier II.  The upcoming transition to a new lead agency </w:t>
            </w:r>
            <w:r w:rsidR="00F51A7C">
              <w:rPr>
                <w:rFonts w:ascii="Calibri" w:hAnsi="Calibri" w:cs="Calibri"/>
                <w:color w:val="000000"/>
              </w:rPr>
              <w:t>only</w:t>
            </w:r>
            <w:r>
              <w:rPr>
                <w:rFonts w:ascii="Calibri" w:hAnsi="Calibri" w:cs="Calibri"/>
                <w:color w:val="000000"/>
              </w:rPr>
              <w:t xml:space="preserve"> changes the name</w:t>
            </w:r>
            <w:r w:rsidR="00F51A7C">
              <w:rPr>
                <w:rFonts w:ascii="Calibri" w:hAnsi="Calibri" w:cs="Calibri"/>
                <w:color w:val="000000"/>
              </w:rPr>
              <w:t xml:space="preserve"> or organization that leads</w:t>
            </w:r>
            <w:r>
              <w:rPr>
                <w:rFonts w:ascii="Calibri" w:hAnsi="Calibri" w:cs="Calibri"/>
                <w:color w:val="000000"/>
              </w:rPr>
              <w:t xml:space="preserve"> and how we </w:t>
            </w:r>
            <w:r w:rsidR="001E32D4">
              <w:rPr>
                <w:rFonts w:ascii="Calibri" w:hAnsi="Calibri" w:cs="Calibri"/>
                <w:color w:val="000000"/>
              </w:rPr>
              <w:t xml:space="preserve">ask for reimbursement from </w:t>
            </w:r>
            <w:r>
              <w:rPr>
                <w:rFonts w:ascii="Calibri" w:hAnsi="Calibri" w:cs="Calibri"/>
                <w:color w:val="000000"/>
              </w:rPr>
              <w:t xml:space="preserve">HUD.  Call for questions, no questions.  Recommendation for the Executive Committee to change the name to Franklin Community Development.  John Sanders accepted the recommendation of the Executive Board to move CHP to FCD as lead agency for HMIS and CoC and called for the vote.  The vote was unanimous.  </w:t>
            </w:r>
          </w:p>
          <w:p w14:paraId="58AEB343" w14:textId="371ED2FB" w:rsidR="00D72B82" w:rsidRPr="007F2CFB" w:rsidRDefault="00D72B82" w:rsidP="00D72B82">
            <w:pPr>
              <w:pStyle w:val="NormalWeb"/>
              <w:spacing w:before="0" w:beforeAutospacing="0" w:after="200" w:afterAutospacing="0"/>
              <w:textAlignment w:val="baseline"/>
            </w:pPr>
            <w:r>
              <w:rPr>
                <w:rFonts w:ascii="Calibri" w:hAnsi="Calibri" w:cs="Calibri"/>
                <w:color w:val="000000"/>
              </w:rPr>
              <w:t>Rae advised that due to HUD requirements our CoC would be required to perform monitoring to each of the agencies supported by our CoC.  They are currently working on what that monitoring looks like.  Advised to be getting ready for monitoring.  We will be participating in CE training</w:t>
            </w:r>
          </w:p>
        </w:tc>
      </w:tr>
      <w:tr w:rsidR="00D72B82" w14:paraId="74239B6F" w14:textId="77777777" w:rsidTr="00CE2AB0">
        <w:trPr>
          <w:trHeight w:val="555"/>
        </w:trPr>
        <w:tc>
          <w:tcPr>
            <w:tcW w:w="2880" w:type="dxa"/>
            <w:shd w:val="clear" w:color="auto" w:fill="auto"/>
            <w:tcMar>
              <w:top w:w="100" w:type="dxa"/>
              <w:left w:w="100" w:type="dxa"/>
              <w:bottom w:w="100" w:type="dxa"/>
              <w:right w:w="100" w:type="dxa"/>
            </w:tcMar>
          </w:tcPr>
          <w:p w14:paraId="2C86BBA4" w14:textId="636B815F" w:rsidR="00D72B82" w:rsidRPr="007F2CFB" w:rsidRDefault="00D72B82" w:rsidP="00D72B82">
            <w:pPr>
              <w:widowControl w:val="0"/>
              <w:spacing w:line="240" w:lineRule="auto"/>
              <w:rPr>
                <w:b/>
              </w:rPr>
            </w:pPr>
            <w:r w:rsidRPr="007F2CFB">
              <w:rPr>
                <w:b/>
              </w:rPr>
              <w:lastRenderedPageBreak/>
              <w:t xml:space="preserve">Meeting Content </w:t>
            </w:r>
          </w:p>
        </w:tc>
        <w:tc>
          <w:tcPr>
            <w:tcW w:w="8518" w:type="dxa"/>
            <w:gridSpan w:val="2"/>
            <w:shd w:val="clear" w:color="auto" w:fill="auto"/>
            <w:tcMar>
              <w:top w:w="100" w:type="dxa"/>
              <w:left w:w="100" w:type="dxa"/>
              <w:bottom w:w="100" w:type="dxa"/>
              <w:right w:w="100" w:type="dxa"/>
            </w:tcMar>
          </w:tcPr>
          <w:p w14:paraId="41A8554E" w14:textId="2B476C89" w:rsidR="00D72B82" w:rsidRDefault="00D72B82" w:rsidP="00D72B8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Discussion regarding PIT Count date.  Date of PIT Count will be Jan 27</w:t>
            </w:r>
            <w:r w:rsidRPr="000F2170">
              <w:rPr>
                <w:rFonts w:ascii="Calibri" w:hAnsi="Calibri" w:cs="Calibri"/>
                <w:color w:val="000000"/>
                <w:vertAlign w:val="superscript"/>
              </w:rPr>
              <w:t>th</w:t>
            </w:r>
            <w:r>
              <w:rPr>
                <w:rFonts w:ascii="Calibri" w:hAnsi="Calibri" w:cs="Calibri"/>
                <w:color w:val="000000"/>
              </w:rPr>
              <w:t xml:space="preserve"> (so it will be within 10 days of the end of Jan).  Inclement weather date will be Jan 31</w:t>
            </w:r>
            <w:r w:rsidRPr="000F2170">
              <w:rPr>
                <w:rFonts w:ascii="Calibri" w:hAnsi="Calibri" w:cs="Calibri"/>
                <w:color w:val="000000"/>
                <w:vertAlign w:val="superscript"/>
              </w:rPr>
              <w:t>st</w:t>
            </w:r>
            <w:r>
              <w:rPr>
                <w:rFonts w:ascii="Calibri" w:hAnsi="Calibri" w:cs="Calibri"/>
                <w:color w:val="000000"/>
              </w:rPr>
              <w:t xml:space="preserve">. </w:t>
            </w:r>
          </w:p>
          <w:p w14:paraId="71DD63AE" w14:textId="77777777" w:rsidR="00D72B82" w:rsidRDefault="00D72B82" w:rsidP="00D72B82">
            <w:pPr>
              <w:pStyle w:val="NormalWeb"/>
              <w:numPr>
                <w:ilvl w:val="1"/>
                <w:numId w:val="13"/>
              </w:numPr>
              <w:spacing w:before="240" w:beforeAutospacing="0" w:after="0" w:afterAutospacing="0"/>
              <w:textAlignment w:val="baseline"/>
              <w:rPr>
                <w:rFonts w:ascii="Calibri" w:hAnsi="Calibri" w:cs="Calibri"/>
                <w:color w:val="000000"/>
              </w:rPr>
            </w:pPr>
            <w:r>
              <w:rPr>
                <w:rFonts w:ascii="Calibri" w:hAnsi="Calibri" w:cs="Calibri"/>
                <w:color w:val="000000"/>
              </w:rPr>
              <w:t xml:space="preserve">   Set up executive steering committee:  </w:t>
            </w:r>
          </w:p>
          <w:p w14:paraId="5546076A" w14:textId="77777777" w:rsidR="00D72B82" w:rsidRDefault="00D72B82" w:rsidP="00D72B8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The Executive Committee for the PIT Count will be Rae Sanchez, Jayson Karst, Sherri Allen, Clark Harris.</w:t>
            </w:r>
          </w:p>
          <w:p w14:paraId="7A975B6D" w14:textId="77777777" w:rsidR="00D72B82" w:rsidRDefault="00D72B82" w:rsidP="00D72B8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Tangi Smith will help with Clarksville, Andrew Lewis with the Salvation Army will help, Precious Stone offered to help in Sumner Co.</w:t>
            </w:r>
          </w:p>
          <w:p w14:paraId="0C9E82C9" w14:textId="04D2EFD5" w:rsidR="00D72B82" w:rsidRPr="007854B5" w:rsidRDefault="00D72B82" w:rsidP="00D72B82">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Review HUD methodology requirements.</w:t>
            </w:r>
            <w:r w:rsidRPr="007854B5">
              <w:rPr>
                <w:bCs/>
              </w:rPr>
              <w:tab/>
            </w:r>
          </w:p>
          <w:p w14:paraId="4011C3C7" w14:textId="77777777" w:rsidR="00D72B82" w:rsidRDefault="00D72B82" w:rsidP="00D72B82">
            <w:pPr>
              <w:spacing w:line="249" w:lineRule="auto"/>
              <w:ind w:right="52"/>
              <w:rPr>
                <w:bCs/>
                <w:lang w:val="en-US"/>
              </w:rPr>
            </w:pPr>
          </w:p>
          <w:p w14:paraId="10FB1EAA" w14:textId="77777777" w:rsidR="00D72B82" w:rsidRDefault="00D72B82" w:rsidP="00D72B82">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Set PIT count date and time:  PIT Count was set as Jan 27</w:t>
            </w:r>
            <w:r w:rsidRPr="000F2170">
              <w:rPr>
                <w:rFonts w:ascii="Calibri" w:hAnsi="Calibri" w:cs="Calibri"/>
                <w:color w:val="000000"/>
                <w:vertAlign w:val="superscript"/>
              </w:rPr>
              <w:t>th</w:t>
            </w:r>
            <w:r>
              <w:rPr>
                <w:rFonts w:ascii="Calibri" w:hAnsi="Calibri" w:cs="Calibri"/>
                <w:color w:val="000000"/>
              </w:rPr>
              <w:t xml:space="preserve"> with an inclement weather date to be Jan 31</w:t>
            </w:r>
            <w:r w:rsidRPr="000F2170">
              <w:rPr>
                <w:rFonts w:ascii="Calibri" w:hAnsi="Calibri" w:cs="Calibri"/>
                <w:color w:val="000000"/>
                <w:vertAlign w:val="superscript"/>
              </w:rPr>
              <w:t>st</w:t>
            </w:r>
            <w:r>
              <w:rPr>
                <w:rFonts w:ascii="Calibri" w:hAnsi="Calibri" w:cs="Calibri"/>
                <w:color w:val="000000"/>
              </w:rPr>
              <w:t>.</w:t>
            </w:r>
          </w:p>
          <w:p w14:paraId="0CD40DEB" w14:textId="77777777" w:rsidR="00D72B82" w:rsidRDefault="00D72B82" w:rsidP="00D72B82">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Determine methodology </w:t>
            </w:r>
          </w:p>
          <w:p w14:paraId="3E269FA7" w14:textId="77777777" w:rsidR="00D72B82" w:rsidRDefault="00D72B82" w:rsidP="00D72B82">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CoCs approves PIT plan and methodology</w:t>
            </w:r>
          </w:p>
          <w:p w14:paraId="6AC794BE" w14:textId="77777777" w:rsidR="00D72B82" w:rsidRDefault="00D72B82" w:rsidP="00D72B82">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Review HUD data collection requirements: Unsheltered counts will be done via mobile app.  Sheltered homeless will use HMIS        </w:t>
            </w:r>
          </w:p>
          <w:p w14:paraId="05A23D61" w14:textId="77777777" w:rsidR="00D72B82" w:rsidRDefault="00D72B82" w:rsidP="00D72B82">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Notification of PIT mobile application </w:t>
            </w:r>
            <w:proofErr w:type="gramStart"/>
            <w:r>
              <w:rPr>
                <w:rFonts w:ascii="Calibri" w:hAnsi="Calibri" w:cs="Calibri"/>
                <w:color w:val="000000"/>
              </w:rPr>
              <w:t>  :</w:t>
            </w:r>
            <w:proofErr w:type="gramEnd"/>
            <w:r>
              <w:rPr>
                <w:rFonts w:ascii="Calibri" w:hAnsi="Calibri" w:cs="Calibri"/>
                <w:color w:val="000000"/>
              </w:rPr>
              <w:t xml:space="preserve">  Mobile App training is tentatively set for Jan 10-14</w:t>
            </w:r>
            <w:r w:rsidRPr="000F2170">
              <w:rPr>
                <w:rFonts w:ascii="Calibri" w:hAnsi="Calibri" w:cs="Calibri"/>
                <w:color w:val="000000"/>
                <w:vertAlign w:val="superscript"/>
              </w:rPr>
              <w:t>th</w:t>
            </w:r>
            <w:r>
              <w:rPr>
                <w:rFonts w:ascii="Calibri" w:hAnsi="Calibri" w:cs="Calibri"/>
                <w:color w:val="000000"/>
              </w:rPr>
              <w:t>.  You will be able to attend as many of the training sessions as you need.                </w:t>
            </w:r>
          </w:p>
          <w:p w14:paraId="3C196B8F" w14:textId="75DA2754" w:rsidR="00D72B82" w:rsidRDefault="00D72B82" w:rsidP="00D72B82">
            <w:pPr>
              <w:pStyle w:val="NormalWeb"/>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CoC Updates</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t>R</w:t>
            </w:r>
            <w:r>
              <w:rPr>
                <w:rFonts w:ascii="Calibri" w:hAnsi="Calibri" w:cs="Calibri"/>
                <w:color w:val="000000"/>
              </w:rPr>
              <w:t>ae Sanchez</w:t>
            </w:r>
          </w:p>
          <w:p w14:paraId="36402511" w14:textId="77777777" w:rsidR="00D72B82" w:rsidRDefault="00D72B82" w:rsidP="00D72B8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Next meeting will be Jan 13</w:t>
            </w:r>
            <w:r w:rsidRPr="000F2170">
              <w:rPr>
                <w:rFonts w:ascii="Calibri" w:hAnsi="Calibri" w:cs="Calibri"/>
                <w:color w:val="000000"/>
                <w:vertAlign w:val="superscript"/>
              </w:rPr>
              <w:t>th</w:t>
            </w:r>
            <w:r>
              <w:rPr>
                <w:rFonts w:ascii="Calibri" w:hAnsi="Calibri" w:cs="Calibri"/>
                <w:color w:val="000000"/>
              </w:rPr>
              <w:t xml:space="preserve"> and we will have all the PIT Count info to everyone.</w:t>
            </w:r>
          </w:p>
          <w:p w14:paraId="55DAC807" w14:textId="77777777" w:rsidR="00D72B82" w:rsidRDefault="00D72B82" w:rsidP="00D72B82">
            <w:pPr>
              <w:pStyle w:val="NormalWeb"/>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Questions </w:t>
            </w:r>
          </w:p>
          <w:p w14:paraId="45389FFD" w14:textId="77777777" w:rsidR="00D72B82" w:rsidRDefault="00D72B82" w:rsidP="00D72B8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Whitney Malone advised she will no longer be the SOAR coordinator and that job opening is posting immediately.  If you know anyone who would be interested, send email to: </w:t>
            </w:r>
            <w:hyperlink r:id="rId6" w:history="1">
              <w:r w:rsidRPr="00AD6914">
                <w:rPr>
                  <w:rStyle w:val="Hyperlink"/>
                  <w:rFonts w:ascii="Calibri" w:hAnsi="Calibri" w:cs="Calibri"/>
                </w:rPr>
                <w:t>wmalone@vbhcs.org</w:t>
              </w:r>
            </w:hyperlink>
            <w:r>
              <w:rPr>
                <w:rFonts w:ascii="Calibri" w:hAnsi="Calibri" w:cs="Calibri"/>
                <w:color w:val="000000"/>
              </w:rPr>
              <w:t>.  The position, SOAR Specialist, is based out of Murfreesboro and includes outreach and training as well as doing a few SOAR applications yourself.</w:t>
            </w:r>
          </w:p>
          <w:p w14:paraId="285E98E2" w14:textId="77777777" w:rsidR="00D72B82" w:rsidRDefault="00D72B82" w:rsidP="00D72B8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John made a motion for meeting to adjourn.</w:t>
            </w:r>
          </w:p>
          <w:p w14:paraId="501BE620" w14:textId="77777777" w:rsidR="00D72B82" w:rsidRDefault="00D72B82" w:rsidP="00D72B8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Kevin 2</w:t>
            </w:r>
            <w:r w:rsidRPr="000F2170">
              <w:rPr>
                <w:rFonts w:ascii="Calibri" w:hAnsi="Calibri" w:cs="Calibri"/>
                <w:color w:val="000000"/>
                <w:vertAlign w:val="superscript"/>
              </w:rPr>
              <w:t>nd</w:t>
            </w:r>
            <w:r>
              <w:rPr>
                <w:rFonts w:ascii="Calibri" w:hAnsi="Calibri" w:cs="Calibri"/>
                <w:color w:val="000000"/>
              </w:rPr>
              <w:t xml:space="preserve"> the motion.</w:t>
            </w:r>
          </w:p>
          <w:p w14:paraId="5958332A" w14:textId="77777777" w:rsidR="00D72B82" w:rsidRDefault="00D72B82" w:rsidP="00D72B8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Meeting adjourned 11:51 am</w:t>
            </w:r>
          </w:p>
          <w:p w14:paraId="47D93DC5" w14:textId="4228A1BD" w:rsidR="00D72B82" w:rsidRPr="007F2CFB" w:rsidRDefault="00D72B82" w:rsidP="00D72B82">
            <w:pPr>
              <w:spacing w:after="63" w:line="249" w:lineRule="auto"/>
              <w:ind w:right="52"/>
            </w:pPr>
          </w:p>
        </w:tc>
      </w:tr>
      <w:tr w:rsidR="00D72B82" w14:paraId="58AEB35D" w14:textId="77777777" w:rsidTr="00CE2AB0">
        <w:trPr>
          <w:trHeight w:val="8"/>
        </w:trPr>
        <w:tc>
          <w:tcPr>
            <w:tcW w:w="2880" w:type="dxa"/>
            <w:shd w:val="clear" w:color="auto" w:fill="auto"/>
            <w:tcMar>
              <w:top w:w="100" w:type="dxa"/>
              <w:left w:w="100" w:type="dxa"/>
              <w:bottom w:w="100" w:type="dxa"/>
              <w:right w:w="100" w:type="dxa"/>
            </w:tcMar>
          </w:tcPr>
          <w:p w14:paraId="58AEB35B" w14:textId="1B1A0DBC" w:rsidR="00D72B82" w:rsidRPr="007F2CFB" w:rsidRDefault="00D72B82" w:rsidP="00D72B82">
            <w:pPr>
              <w:widowControl w:val="0"/>
              <w:spacing w:line="240" w:lineRule="auto"/>
              <w:rPr>
                <w:b/>
              </w:rPr>
            </w:pPr>
            <w:r w:rsidRPr="007F2CFB">
              <w:rPr>
                <w:b/>
              </w:rPr>
              <w:t>Next Scheduled Meeting</w:t>
            </w:r>
          </w:p>
        </w:tc>
        <w:tc>
          <w:tcPr>
            <w:tcW w:w="8518" w:type="dxa"/>
            <w:gridSpan w:val="2"/>
            <w:shd w:val="clear" w:color="auto" w:fill="auto"/>
            <w:tcMar>
              <w:top w:w="100" w:type="dxa"/>
              <w:left w:w="100" w:type="dxa"/>
              <w:bottom w:w="100" w:type="dxa"/>
              <w:right w:w="100" w:type="dxa"/>
            </w:tcMar>
          </w:tcPr>
          <w:p w14:paraId="58AEB35C" w14:textId="764B241F" w:rsidR="00D72B82" w:rsidRPr="007F2CFB" w:rsidRDefault="00D72B82" w:rsidP="00D72B82">
            <w:pPr>
              <w:spacing w:line="240" w:lineRule="auto"/>
              <w:ind w:left="360"/>
              <w:jc w:val="center"/>
              <w:rPr>
                <w:b/>
              </w:rPr>
            </w:pPr>
            <w:r>
              <w:rPr>
                <w:rFonts w:ascii="Calibri" w:hAnsi="Calibri" w:cs="Calibri"/>
                <w:color w:val="000000"/>
              </w:rPr>
              <w:t>Meeting adjourned 11:51 am</w:t>
            </w:r>
          </w:p>
        </w:tc>
      </w:tr>
    </w:tbl>
    <w:p w14:paraId="58AEB35F" w14:textId="77777777" w:rsidR="001864D7" w:rsidRDefault="001864D7" w:rsidP="004A0748"/>
    <w:sectPr w:rsidR="001864D7" w:rsidSect="00CE2AB0">
      <w:pgSz w:w="12240" w:h="15840"/>
      <w:pgMar w:top="720" w:right="1440" w:bottom="54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7CD"/>
    <w:multiLevelType w:val="hybridMultilevel"/>
    <w:tmpl w:val="2B584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9CA951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C6FEE"/>
    <w:multiLevelType w:val="hybridMultilevel"/>
    <w:tmpl w:val="8714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21C4D"/>
    <w:multiLevelType w:val="hybridMultilevel"/>
    <w:tmpl w:val="D2E67116"/>
    <w:lvl w:ilvl="0" w:tplc="9524F34C">
      <w:numFmt w:val="bullet"/>
      <w:lvlText w:val="•"/>
      <w:lvlJc w:val="left"/>
      <w:pPr>
        <w:ind w:left="1080" w:hanging="72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22350"/>
    <w:multiLevelType w:val="hybridMultilevel"/>
    <w:tmpl w:val="DDB62156"/>
    <w:lvl w:ilvl="0" w:tplc="9524F34C">
      <w:start w:val="2"/>
      <w:numFmt w:val="bullet"/>
      <w:lvlText w:val="•"/>
      <w:lvlJc w:val="left"/>
      <w:pPr>
        <w:ind w:left="1080" w:hanging="720"/>
      </w:pPr>
      <w:rPr>
        <w:rFonts w:ascii="Arial" w:eastAsia="Arial" w:hAnsi="Arial" w:cs="Arial" w:hint="default"/>
      </w:rPr>
    </w:lvl>
    <w:lvl w:ilvl="1" w:tplc="2A929832">
      <w:start w:val="2"/>
      <w:numFmt w:val="bullet"/>
      <w:lvlText w:val=""/>
      <w:lvlJc w:val="left"/>
      <w:pPr>
        <w:ind w:left="1800" w:hanging="720"/>
      </w:pPr>
      <w:rPr>
        <w:rFonts w:ascii="Symbol" w:eastAsia="Arial"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53069"/>
    <w:multiLevelType w:val="hybridMultilevel"/>
    <w:tmpl w:val="E2BE18E2"/>
    <w:lvl w:ilvl="0" w:tplc="9524F34C">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1758E"/>
    <w:multiLevelType w:val="hybridMultilevel"/>
    <w:tmpl w:val="011AB73E"/>
    <w:lvl w:ilvl="0" w:tplc="0CE8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E1040"/>
    <w:multiLevelType w:val="hybridMultilevel"/>
    <w:tmpl w:val="2A40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3933"/>
    <w:multiLevelType w:val="hybridMultilevel"/>
    <w:tmpl w:val="014AE370"/>
    <w:lvl w:ilvl="0" w:tplc="9524F34C">
      <w:numFmt w:val="bullet"/>
      <w:lvlText w:val="•"/>
      <w:lvlJc w:val="left"/>
      <w:pPr>
        <w:ind w:left="1080" w:hanging="720"/>
      </w:pPr>
      <w:rPr>
        <w:rFonts w:ascii="Arial" w:eastAsia="Arial" w:hAnsi="Arial" w:cs="Arial" w:hint="default"/>
      </w:rPr>
    </w:lvl>
    <w:lvl w:ilvl="1" w:tplc="4E60414A">
      <w:numFmt w:val="bullet"/>
      <w:lvlText w:val=""/>
      <w:lvlJc w:val="left"/>
      <w:pPr>
        <w:ind w:left="1800" w:hanging="720"/>
      </w:pPr>
      <w:rPr>
        <w:rFonts w:ascii="Symbol" w:eastAsia="Arial"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F1E1F"/>
    <w:multiLevelType w:val="hybridMultilevel"/>
    <w:tmpl w:val="78942010"/>
    <w:lvl w:ilvl="0" w:tplc="9524F34C">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0B1D14"/>
    <w:multiLevelType w:val="hybridMultilevel"/>
    <w:tmpl w:val="A3CA1636"/>
    <w:lvl w:ilvl="0" w:tplc="0CE8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70604"/>
    <w:multiLevelType w:val="multilevel"/>
    <w:tmpl w:val="091CF7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454D9D"/>
    <w:multiLevelType w:val="hybridMultilevel"/>
    <w:tmpl w:val="28244E6E"/>
    <w:lvl w:ilvl="0" w:tplc="4986E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A4CBD"/>
    <w:multiLevelType w:val="hybridMultilevel"/>
    <w:tmpl w:val="513E34E6"/>
    <w:lvl w:ilvl="0" w:tplc="9524F34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145142">
    <w:abstractNumId w:val="1"/>
  </w:num>
  <w:num w:numId="2" w16cid:durableId="1305621206">
    <w:abstractNumId w:val="7"/>
  </w:num>
  <w:num w:numId="3" w16cid:durableId="1928877946">
    <w:abstractNumId w:val="8"/>
  </w:num>
  <w:num w:numId="4" w16cid:durableId="1701275780">
    <w:abstractNumId w:val="4"/>
  </w:num>
  <w:num w:numId="5" w16cid:durableId="189730979">
    <w:abstractNumId w:val="6"/>
  </w:num>
  <w:num w:numId="6" w16cid:durableId="797918744">
    <w:abstractNumId w:val="11"/>
  </w:num>
  <w:num w:numId="7" w16cid:durableId="837579516">
    <w:abstractNumId w:val="5"/>
  </w:num>
  <w:num w:numId="8" w16cid:durableId="1681589157">
    <w:abstractNumId w:val="9"/>
  </w:num>
  <w:num w:numId="9" w16cid:durableId="2122995956">
    <w:abstractNumId w:val="12"/>
  </w:num>
  <w:num w:numId="10" w16cid:durableId="1590312862">
    <w:abstractNumId w:val="3"/>
  </w:num>
  <w:num w:numId="11" w16cid:durableId="880553396">
    <w:abstractNumId w:val="2"/>
  </w:num>
  <w:num w:numId="12" w16cid:durableId="2020503152">
    <w:abstractNumId w:val="0"/>
  </w:num>
  <w:num w:numId="13" w16cid:durableId="1346900244">
    <w:abstractNumId w:val="10"/>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D7"/>
    <w:rsid w:val="000122B2"/>
    <w:rsid w:val="000173F0"/>
    <w:rsid w:val="0009040B"/>
    <w:rsid w:val="00091C46"/>
    <w:rsid w:val="000E0A94"/>
    <w:rsid w:val="000F17A2"/>
    <w:rsid w:val="00147F4D"/>
    <w:rsid w:val="001864D7"/>
    <w:rsid w:val="0019049A"/>
    <w:rsid w:val="001B2B54"/>
    <w:rsid w:val="001E32D4"/>
    <w:rsid w:val="001E7CB0"/>
    <w:rsid w:val="001F2E6F"/>
    <w:rsid w:val="001F4058"/>
    <w:rsid w:val="002419F9"/>
    <w:rsid w:val="0025009A"/>
    <w:rsid w:val="00261EF3"/>
    <w:rsid w:val="00274225"/>
    <w:rsid w:val="002D13AB"/>
    <w:rsid w:val="00310570"/>
    <w:rsid w:val="00316572"/>
    <w:rsid w:val="003179CC"/>
    <w:rsid w:val="00326A72"/>
    <w:rsid w:val="003661A3"/>
    <w:rsid w:val="003900DF"/>
    <w:rsid w:val="003E59BC"/>
    <w:rsid w:val="00476E3A"/>
    <w:rsid w:val="004772FA"/>
    <w:rsid w:val="004A0748"/>
    <w:rsid w:val="004C00A1"/>
    <w:rsid w:val="004E03FD"/>
    <w:rsid w:val="00530087"/>
    <w:rsid w:val="005730E4"/>
    <w:rsid w:val="00573A2A"/>
    <w:rsid w:val="00623AD9"/>
    <w:rsid w:val="00636473"/>
    <w:rsid w:val="006B031A"/>
    <w:rsid w:val="006D6106"/>
    <w:rsid w:val="0072739D"/>
    <w:rsid w:val="00742239"/>
    <w:rsid w:val="007854B5"/>
    <w:rsid w:val="007C1B35"/>
    <w:rsid w:val="007D0AA6"/>
    <w:rsid w:val="007E38EE"/>
    <w:rsid w:val="007F2CFB"/>
    <w:rsid w:val="007F76DF"/>
    <w:rsid w:val="00815FC6"/>
    <w:rsid w:val="00816BCF"/>
    <w:rsid w:val="00836B27"/>
    <w:rsid w:val="008609BC"/>
    <w:rsid w:val="00875311"/>
    <w:rsid w:val="00896F48"/>
    <w:rsid w:val="008D1D23"/>
    <w:rsid w:val="00900EF1"/>
    <w:rsid w:val="00911617"/>
    <w:rsid w:val="00935C66"/>
    <w:rsid w:val="00982204"/>
    <w:rsid w:val="009962DF"/>
    <w:rsid w:val="009A0B28"/>
    <w:rsid w:val="00A146BA"/>
    <w:rsid w:val="00A248E2"/>
    <w:rsid w:val="00A35469"/>
    <w:rsid w:val="00A50527"/>
    <w:rsid w:val="00A75488"/>
    <w:rsid w:val="00A77D95"/>
    <w:rsid w:val="00AC3943"/>
    <w:rsid w:val="00AD402A"/>
    <w:rsid w:val="00AF1760"/>
    <w:rsid w:val="00B00932"/>
    <w:rsid w:val="00B01BDB"/>
    <w:rsid w:val="00B0281C"/>
    <w:rsid w:val="00B418DF"/>
    <w:rsid w:val="00B62074"/>
    <w:rsid w:val="00B71480"/>
    <w:rsid w:val="00B8645F"/>
    <w:rsid w:val="00B93FE9"/>
    <w:rsid w:val="00BE7D66"/>
    <w:rsid w:val="00C01920"/>
    <w:rsid w:val="00C369FD"/>
    <w:rsid w:val="00C73214"/>
    <w:rsid w:val="00C93946"/>
    <w:rsid w:val="00CE2AB0"/>
    <w:rsid w:val="00CF5DE9"/>
    <w:rsid w:val="00CF67AF"/>
    <w:rsid w:val="00D03A18"/>
    <w:rsid w:val="00D341D1"/>
    <w:rsid w:val="00D70B88"/>
    <w:rsid w:val="00D72B82"/>
    <w:rsid w:val="00D76B1C"/>
    <w:rsid w:val="00D9402D"/>
    <w:rsid w:val="00E0117D"/>
    <w:rsid w:val="00E12437"/>
    <w:rsid w:val="00E77473"/>
    <w:rsid w:val="00E779F1"/>
    <w:rsid w:val="00EB41E9"/>
    <w:rsid w:val="00EC2244"/>
    <w:rsid w:val="00EC5594"/>
    <w:rsid w:val="00ED3FF6"/>
    <w:rsid w:val="00F04303"/>
    <w:rsid w:val="00F26514"/>
    <w:rsid w:val="00F40AFA"/>
    <w:rsid w:val="00F4490B"/>
    <w:rsid w:val="00F51A7C"/>
    <w:rsid w:val="00F52318"/>
    <w:rsid w:val="00FC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B311"/>
  <w15:docId w15:val="{F1CB7C52-E2C1-4E36-A60F-946A6BFE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962DF"/>
    <w:pPr>
      <w:ind w:left="720"/>
      <w:contextualSpacing/>
    </w:pPr>
  </w:style>
  <w:style w:type="character" w:styleId="Hyperlink">
    <w:name w:val="Hyperlink"/>
    <w:basedOn w:val="DefaultParagraphFont"/>
    <w:uiPriority w:val="99"/>
    <w:unhideWhenUsed/>
    <w:rsid w:val="00911617"/>
    <w:rPr>
      <w:color w:val="0000FF" w:themeColor="hyperlink"/>
      <w:u w:val="single"/>
    </w:rPr>
  </w:style>
  <w:style w:type="character" w:styleId="UnresolvedMention">
    <w:name w:val="Unresolved Mention"/>
    <w:basedOn w:val="DefaultParagraphFont"/>
    <w:uiPriority w:val="99"/>
    <w:semiHidden/>
    <w:unhideWhenUsed/>
    <w:rsid w:val="00911617"/>
    <w:rPr>
      <w:color w:val="605E5C"/>
      <w:shd w:val="clear" w:color="auto" w:fill="E1DFDD"/>
    </w:rPr>
  </w:style>
  <w:style w:type="paragraph" w:styleId="NormalWeb">
    <w:name w:val="Normal (Web)"/>
    <w:basedOn w:val="Normal"/>
    <w:uiPriority w:val="99"/>
    <w:unhideWhenUsed/>
    <w:rsid w:val="00B7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D9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8463">
      <w:bodyDiv w:val="1"/>
      <w:marLeft w:val="0"/>
      <w:marRight w:val="0"/>
      <w:marTop w:val="0"/>
      <w:marBottom w:val="0"/>
      <w:divBdr>
        <w:top w:val="none" w:sz="0" w:space="0" w:color="auto"/>
        <w:left w:val="none" w:sz="0" w:space="0" w:color="auto"/>
        <w:bottom w:val="none" w:sz="0" w:space="0" w:color="auto"/>
        <w:right w:val="none" w:sz="0" w:space="0" w:color="auto"/>
      </w:divBdr>
    </w:div>
    <w:div w:id="1025446652">
      <w:bodyDiv w:val="1"/>
      <w:marLeft w:val="0"/>
      <w:marRight w:val="0"/>
      <w:marTop w:val="0"/>
      <w:marBottom w:val="0"/>
      <w:divBdr>
        <w:top w:val="none" w:sz="0" w:space="0" w:color="auto"/>
        <w:left w:val="none" w:sz="0" w:space="0" w:color="auto"/>
        <w:bottom w:val="none" w:sz="0" w:space="0" w:color="auto"/>
        <w:right w:val="none" w:sz="0" w:space="0" w:color="auto"/>
      </w:divBdr>
      <w:divsChild>
        <w:div w:id="32654074">
          <w:marLeft w:val="0"/>
          <w:marRight w:val="0"/>
          <w:marTop w:val="0"/>
          <w:marBottom w:val="0"/>
          <w:divBdr>
            <w:top w:val="none" w:sz="0" w:space="0" w:color="auto"/>
            <w:left w:val="none" w:sz="0" w:space="0" w:color="auto"/>
            <w:bottom w:val="none" w:sz="0" w:space="0" w:color="auto"/>
            <w:right w:val="none" w:sz="0" w:space="0" w:color="auto"/>
          </w:divBdr>
        </w:div>
        <w:div w:id="186721896">
          <w:marLeft w:val="0"/>
          <w:marRight w:val="0"/>
          <w:marTop w:val="0"/>
          <w:marBottom w:val="0"/>
          <w:divBdr>
            <w:top w:val="none" w:sz="0" w:space="0" w:color="auto"/>
            <w:left w:val="none" w:sz="0" w:space="0" w:color="auto"/>
            <w:bottom w:val="none" w:sz="0" w:space="0" w:color="auto"/>
            <w:right w:val="none" w:sz="0" w:space="0" w:color="auto"/>
          </w:divBdr>
        </w:div>
        <w:div w:id="307630157">
          <w:marLeft w:val="0"/>
          <w:marRight w:val="0"/>
          <w:marTop w:val="0"/>
          <w:marBottom w:val="0"/>
          <w:divBdr>
            <w:top w:val="none" w:sz="0" w:space="0" w:color="auto"/>
            <w:left w:val="none" w:sz="0" w:space="0" w:color="auto"/>
            <w:bottom w:val="none" w:sz="0" w:space="0" w:color="auto"/>
            <w:right w:val="none" w:sz="0" w:space="0" w:color="auto"/>
          </w:divBdr>
        </w:div>
        <w:div w:id="356001858">
          <w:marLeft w:val="0"/>
          <w:marRight w:val="0"/>
          <w:marTop w:val="0"/>
          <w:marBottom w:val="0"/>
          <w:divBdr>
            <w:top w:val="none" w:sz="0" w:space="0" w:color="auto"/>
            <w:left w:val="none" w:sz="0" w:space="0" w:color="auto"/>
            <w:bottom w:val="none" w:sz="0" w:space="0" w:color="auto"/>
            <w:right w:val="none" w:sz="0" w:space="0" w:color="auto"/>
          </w:divBdr>
        </w:div>
        <w:div w:id="608200369">
          <w:marLeft w:val="0"/>
          <w:marRight w:val="0"/>
          <w:marTop w:val="0"/>
          <w:marBottom w:val="0"/>
          <w:divBdr>
            <w:top w:val="none" w:sz="0" w:space="0" w:color="auto"/>
            <w:left w:val="none" w:sz="0" w:space="0" w:color="auto"/>
            <w:bottom w:val="none" w:sz="0" w:space="0" w:color="auto"/>
            <w:right w:val="none" w:sz="0" w:space="0" w:color="auto"/>
          </w:divBdr>
        </w:div>
        <w:div w:id="669986457">
          <w:marLeft w:val="0"/>
          <w:marRight w:val="0"/>
          <w:marTop w:val="0"/>
          <w:marBottom w:val="0"/>
          <w:divBdr>
            <w:top w:val="none" w:sz="0" w:space="0" w:color="auto"/>
            <w:left w:val="none" w:sz="0" w:space="0" w:color="auto"/>
            <w:bottom w:val="none" w:sz="0" w:space="0" w:color="auto"/>
            <w:right w:val="none" w:sz="0" w:space="0" w:color="auto"/>
          </w:divBdr>
        </w:div>
        <w:div w:id="775907183">
          <w:marLeft w:val="0"/>
          <w:marRight w:val="0"/>
          <w:marTop w:val="0"/>
          <w:marBottom w:val="0"/>
          <w:divBdr>
            <w:top w:val="none" w:sz="0" w:space="0" w:color="auto"/>
            <w:left w:val="none" w:sz="0" w:space="0" w:color="auto"/>
            <w:bottom w:val="none" w:sz="0" w:space="0" w:color="auto"/>
            <w:right w:val="none" w:sz="0" w:space="0" w:color="auto"/>
          </w:divBdr>
        </w:div>
        <w:div w:id="915897528">
          <w:marLeft w:val="0"/>
          <w:marRight w:val="0"/>
          <w:marTop w:val="0"/>
          <w:marBottom w:val="0"/>
          <w:divBdr>
            <w:top w:val="none" w:sz="0" w:space="0" w:color="auto"/>
            <w:left w:val="none" w:sz="0" w:space="0" w:color="auto"/>
            <w:bottom w:val="none" w:sz="0" w:space="0" w:color="auto"/>
            <w:right w:val="none" w:sz="0" w:space="0" w:color="auto"/>
          </w:divBdr>
        </w:div>
        <w:div w:id="1082532469">
          <w:marLeft w:val="0"/>
          <w:marRight w:val="0"/>
          <w:marTop w:val="0"/>
          <w:marBottom w:val="0"/>
          <w:divBdr>
            <w:top w:val="none" w:sz="0" w:space="0" w:color="auto"/>
            <w:left w:val="none" w:sz="0" w:space="0" w:color="auto"/>
            <w:bottom w:val="none" w:sz="0" w:space="0" w:color="auto"/>
            <w:right w:val="none" w:sz="0" w:space="0" w:color="auto"/>
          </w:divBdr>
        </w:div>
        <w:div w:id="1097749451">
          <w:marLeft w:val="0"/>
          <w:marRight w:val="0"/>
          <w:marTop w:val="0"/>
          <w:marBottom w:val="0"/>
          <w:divBdr>
            <w:top w:val="none" w:sz="0" w:space="0" w:color="auto"/>
            <w:left w:val="none" w:sz="0" w:space="0" w:color="auto"/>
            <w:bottom w:val="none" w:sz="0" w:space="0" w:color="auto"/>
            <w:right w:val="none" w:sz="0" w:space="0" w:color="auto"/>
          </w:divBdr>
        </w:div>
        <w:div w:id="1289816155">
          <w:marLeft w:val="0"/>
          <w:marRight w:val="0"/>
          <w:marTop w:val="0"/>
          <w:marBottom w:val="0"/>
          <w:divBdr>
            <w:top w:val="none" w:sz="0" w:space="0" w:color="auto"/>
            <w:left w:val="none" w:sz="0" w:space="0" w:color="auto"/>
            <w:bottom w:val="none" w:sz="0" w:space="0" w:color="auto"/>
            <w:right w:val="none" w:sz="0" w:space="0" w:color="auto"/>
          </w:divBdr>
        </w:div>
        <w:div w:id="1404595758">
          <w:marLeft w:val="0"/>
          <w:marRight w:val="0"/>
          <w:marTop w:val="0"/>
          <w:marBottom w:val="0"/>
          <w:divBdr>
            <w:top w:val="none" w:sz="0" w:space="0" w:color="auto"/>
            <w:left w:val="none" w:sz="0" w:space="0" w:color="auto"/>
            <w:bottom w:val="none" w:sz="0" w:space="0" w:color="auto"/>
            <w:right w:val="none" w:sz="0" w:space="0" w:color="auto"/>
          </w:divBdr>
        </w:div>
        <w:div w:id="1463814210">
          <w:marLeft w:val="0"/>
          <w:marRight w:val="0"/>
          <w:marTop w:val="0"/>
          <w:marBottom w:val="0"/>
          <w:divBdr>
            <w:top w:val="none" w:sz="0" w:space="0" w:color="auto"/>
            <w:left w:val="none" w:sz="0" w:space="0" w:color="auto"/>
            <w:bottom w:val="none" w:sz="0" w:space="0" w:color="auto"/>
            <w:right w:val="none" w:sz="0" w:space="0" w:color="auto"/>
          </w:divBdr>
        </w:div>
        <w:div w:id="1827164027">
          <w:marLeft w:val="0"/>
          <w:marRight w:val="0"/>
          <w:marTop w:val="0"/>
          <w:marBottom w:val="0"/>
          <w:divBdr>
            <w:top w:val="none" w:sz="0" w:space="0" w:color="auto"/>
            <w:left w:val="none" w:sz="0" w:space="0" w:color="auto"/>
            <w:bottom w:val="none" w:sz="0" w:space="0" w:color="auto"/>
            <w:right w:val="none" w:sz="0" w:space="0" w:color="auto"/>
          </w:divBdr>
        </w:div>
        <w:div w:id="1967464844">
          <w:marLeft w:val="0"/>
          <w:marRight w:val="0"/>
          <w:marTop w:val="0"/>
          <w:marBottom w:val="0"/>
          <w:divBdr>
            <w:top w:val="none" w:sz="0" w:space="0" w:color="auto"/>
            <w:left w:val="none" w:sz="0" w:space="0" w:color="auto"/>
            <w:bottom w:val="none" w:sz="0" w:space="0" w:color="auto"/>
            <w:right w:val="none" w:sz="0" w:space="0" w:color="auto"/>
          </w:divBdr>
        </w:div>
        <w:div w:id="2077583158">
          <w:marLeft w:val="0"/>
          <w:marRight w:val="0"/>
          <w:marTop w:val="0"/>
          <w:marBottom w:val="0"/>
          <w:divBdr>
            <w:top w:val="none" w:sz="0" w:space="0" w:color="auto"/>
            <w:left w:val="none" w:sz="0" w:space="0" w:color="auto"/>
            <w:bottom w:val="none" w:sz="0" w:space="0" w:color="auto"/>
            <w:right w:val="none" w:sz="0" w:space="0" w:color="auto"/>
          </w:divBdr>
        </w:div>
        <w:div w:id="21286194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malone@vbhc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Sanchez</dc:creator>
  <cp:keywords/>
  <dc:description/>
  <cp:lastModifiedBy>Rae Sanchez</cp:lastModifiedBy>
  <cp:revision>2</cp:revision>
  <dcterms:created xsi:type="dcterms:W3CDTF">2023-02-02T18:13:00Z</dcterms:created>
  <dcterms:modified xsi:type="dcterms:W3CDTF">2023-02-02T18:13:00Z</dcterms:modified>
</cp:coreProperties>
</file>